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center"/>
        <w:outlineLvl w:val="0"/>
        <w:rPr>
          <w:rFonts w:hint="eastAsia" w:ascii="宋体" w:hAnsi="宋体" w:eastAsia="宋体" w:cs="宋体"/>
          <w:b/>
          <w:bCs/>
          <w:color w:val="333333"/>
          <w:kern w:val="3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28"/>
          <w:szCs w:val="28"/>
        </w:rPr>
        <w:t xml:space="preserve">临床医学院 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28"/>
          <w:szCs w:val="28"/>
          <w:lang w:val="en-US" w:eastAsia="zh-CN"/>
        </w:rPr>
        <w:t>2018级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28"/>
          <w:szCs w:val="28"/>
          <w:lang w:eastAsia="zh-CN"/>
        </w:rPr>
        <w:t>肛肠专业研究生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28"/>
          <w:szCs w:val="28"/>
        </w:rPr>
        <w:t>答辩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28"/>
          <w:szCs w:val="28"/>
          <w:lang w:eastAsia="zh-CN"/>
        </w:rPr>
        <w:t>安排一览表</w:t>
      </w:r>
    </w:p>
    <w:p>
      <w:pPr>
        <w:widowControl/>
        <w:spacing w:line="540" w:lineRule="atLeast"/>
        <w:jc w:val="center"/>
        <w:outlineLvl w:val="0"/>
        <w:rPr>
          <w:rFonts w:hint="eastAsia" w:ascii="宋体" w:hAnsi="宋体" w:eastAsia="宋体" w:cs="宋体"/>
          <w:b/>
          <w:bCs/>
          <w:color w:val="333333"/>
          <w:kern w:val="3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24"/>
          <w:szCs w:val="24"/>
          <w:lang w:eastAsia="zh-CN"/>
        </w:rPr>
        <w:t>答辩委员会成员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266"/>
        <w:gridCol w:w="1943"/>
        <w:gridCol w:w="1656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17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3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40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972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1626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主席</w:t>
            </w:r>
          </w:p>
        </w:tc>
        <w:tc>
          <w:tcPr>
            <w:tcW w:w="743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王贵宪</w:t>
            </w:r>
          </w:p>
        </w:tc>
        <w:tc>
          <w:tcPr>
            <w:tcW w:w="1140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主任医师</w:t>
            </w:r>
          </w:p>
        </w:tc>
        <w:tc>
          <w:tcPr>
            <w:tcW w:w="972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硕导</w:t>
            </w:r>
          </w:p>
        </w:tc>
        <w:tc>
          <w:tcPr>
            <w:tcW w:w="1626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17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委员</w:t>
            </w:r>
          </w:p>
        </w:tc>
        <w:tc>
          <w:tcPr>
            <w:tcW w:w="743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胡军红</w:t>
            </w:r>
          </w:p>
        </w:tc>
        <w:tc>
          <w:tcPr>
            <w:tcW w:w="1140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主任医师</w:t>
            </w:r>
          </w:p>
        </w:tc>
        <w:tc>
          <w:tcPr>
            <w:tcW w:w="972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硕导</w:t>
            </w:r>
          </w:p>
        </w:tc>
        <w:tc>
          <w:tcPr>
            <w:tcW w:w="1626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17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委员</w:t>
            </w:r>
          </w:p>
        </w:tc>
        <w:tc>
          <w:tcPr>
            <w:tcW w:w="743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翟文生</w:t>
            </w:r>
          </w:p>
        </w:tc>
        <w:tc>
          <w:tcPr>
            <w:tcW w:w="1140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主任医师</w:t>
            </w:r>
          </w:p>
        </w:tc>
        <w:tc>
          <w:tcPr>
            <w:tcW w:w="972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博导</w:t>
            </w:r>
          </w:p>
        </w:tc>
        <w:tc>
          <w:tcPr>
            <w:tcW w:w="1626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河南中医药大学第一附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委员</w:t>
            </w:r>
          </w:p>
        </w:tc>
        <w:tc>
          <w:tcPr>
            <w:tcW w:w="743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党中勤</w:t>
            </w:r>
          </w:p>
        </w:tc>
        <w:tc>
          <w:tcPr>
            <w:tcW w:w="1140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主任医师</w:t>
            </w:r>
          </w:p>
        </w:tc>
        <w:tc>
          <w:tcPr>
            <w:tcW w:w="972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博导</w:t>
            </w:r>
          </w:p>
        </w:tc>
        <w:tc>
          <w:tcPr>
            <w:tcW w:w="1626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河南省中医院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委员</w:t>
            </w:r>
          </w:p>
        </w:tc>
        <w:tc>
          <w:tcPr>
            <w:tcW w:w="743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常学辉</w:t>
            </w:r>
          </w:p>
        </w:tc>
        <w:tc>
          <w:tcPr>
            <w:tcW w:w="1140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主任医师</w:t>
            </w:r>
          </w:p>
        </w:tc>
        <w:tc>
          <w:tcPr>
            <w:tcW w:w="972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博导</w:t>
            </w:r>
          </w:p>
        </w:tc>
        <w:tc>
          <w:tcPr>
            <w:tcW w:w="1626" w:type="pct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河南省中医院</w:t>
            </w:r>
          </w:p>
        </w:tc>
      </w:tr>
    </w:tbl>
    <w:p>
      <w:pPr>
        <w:widowControl/>
        <w:spacing w:line="540" w:lineRule="atLeast"/>
        <w:jc w:val="center"/>
        <w:outlineLvl w:val="0"/>
        <w:rPr>
          <w:rFonts w:hint="eastAsia" w:ascii="宋体" w:hAnsi="宋体" w:eastAsia="宋体" w:cs="宋体"/>
          <w:b/>
          <w:bCs/>
          <w:color w:val="333333"/>
          <w:kern w:val="3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24"/>
          <w:szCs w:val="24"/>
          <w:lang w:eastAsia="zh-CN"/>
        </w:rPr>
        <w:t>答辩人员情况表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840"/>
        <w:gridCol w:w="1005"/>
        <w:gridCol w:w="5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40" w:type="dxa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1005" w:type="dxa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导师</w:t>
            </w:r>
          </w:p>
        </w:tc>
        <w:tc>
          <w:tcPr>
            <w:tcW w:w="5721" w:type="dxa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杨娅娟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博士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席作武</w:t>
            </w:r>
          </w:p>
        </w:tc>
        <w:tc>
          <w:tcPr>
            <w:tcW w:w="5721" w:type="dxa"/>
            <w:vAlign w:val="center"/>
          </w:tcPr>
          <w:p>
            <w:pPr>
              <w:widowControl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从痈论治活动期溃疡性结肠炎的文献和临床研究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马丙旭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硕士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席作武</w:t>
            </w:r>
          </w:p>
        </w:tc>
        <w:tc>
          <w:tcPr>
            <w:tcW w:w="5721" w:type="dxa"/>
            <w:vAlign w:val="center"/>
          </w:tcPr>
          <w:p>
            <w:pPr>
              <w:widowControl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温阳调中汤治疗慢传输便秘（阳虚寒凝证）临床疗效观察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关亚超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硕士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席作武</w:t>
            </w:r>
          </w:p>
        </w:tc>
        <w:tc>
          <w:tcPr>
            <w:tcW w:w="5721" w:type="dxa"/>
            <w:vAlign w:val="center"/>
          </w:tcPr>
          <w:p>
            <w:pPr>
              <w:widowControl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养血消风止痒方联合地奈德乳膏治疗慢性肛周湿疹（血虚风燥型）的临床研究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杨传广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硕士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席作武</w:t>
            </w:r>
          </w:p>
        </w:tc>
        <w:tc>
          <w:tcPr>
            <w:tcW w:w="5721" w:type="dxa"/>
            <w:vAlign w:val="center"/>
          </w:tcPr>
          <w:p>
            <w:pPr>
              <w:widowControl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利尿通淋汤防治混合痔术后尿潴留的临床研究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韩晓丽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硕士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席作武</w:t>
            </w:r>
          </w:p>
        </w:tc>
        <w:tc>
          <w:tcPr>
            <w:tcW w:w="5721" w:type="dxa"/>
            <w:vAlign w:val="center"/>
          </w:tcPr>
          <w:p>
            <w:pPr>
              <w:widowControl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温阳止泻方治疗脾肾阳虚型溃疡性结肠炎的临床研究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齐云菲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硕士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张龙江</w:t>
            </w:r>
          </w:p>
        </w:tc>
        <w:tc>
          <w:tcPr>
            <w:tcW w:w="5721" w:type="dxa"/>
            <w:vAlign w:val="center"/>
          </w:tcPr>
          <w:p>
            <w:pPr>
              <w:widowControl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齿形结扎间断横扎联合肛管皮肤切开减张术治疗III-IV度环状混合痔的临床研究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张祥康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硕士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张龙江</w:t>
            </w:r>
          </w:p>
        </w:tc>
        <w:tc>
          <w:tcPr>
            <w:tcW w:w="5721" w:type="dxa"/>
            <w:vAlign w:val="center"/>
          </w:tcPr>
          <w:p>
            <w:pPr>
              <w:widowControl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基于腕踝针机理选穴治疗混合痔术后疼痛疗效观察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计树灵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硕士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540" w:lineRule="atLeast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左振魁</w:t>
            </w:r>
          </w:p>
        </w:tc>
        <w:tc>
          <w:tcPr>
            <w:tcW w:w="5721" w:type="dxa"/>
            <w:vAlign w:val="center"/>
          </w:tcPr>
          <w:p>
            <w:pPr>
              <w:widowControl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36"/>
                <w:sz w:val="24"/>
                <w:szCs w:val="24"/>
                <w:vertAlign w:val="baseline"/>
                <w:lang w:eastAsia="zh-CN"/>
              </w:rPr>
              <w:t>基于脑-肠轴探讨补肾润肠方治疗慢传输型便秘的临床研究</w:t>
            </w:r>
          </w:p>
        </w:tc>
      </w:tr>
    </w:tbl>
    <w:p>
      <w:pPr>
        <w:rPr>
          <w:rFonts w:hint="default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eastAsia="zh-CN"/>
        </w:rPr>
        <w:t>秘书：尚雅嵩</w:t>
      </w:r>
      <w:r>
        <w:rPr>
          <w:rFonts w:hint="eastAsia"/>
          <w:b w:val="0"/>
          <w:bCs w:val="0"/>
          <w:sz w:val="24"/>
          <w:szCs w:val="28"/>
          <w:lang w:val="en-US" w:eastAsia="zh-CN"/>
        </w:rPr>
        <w:t xml:space="preserve">  13838267312</w:t>
      </w:r>
    </w:p>
    <w:p>
      <w:pPr>
        <w:rPr>
          <w:rFonts w:hint="eastAsia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eastAsia="zh-CN"/>
        </w:rPr>
        <w:t>答辩时间：</w:t>
      </w:r>
      <w:r>
        <w:rPr>
          <w:rFonts w:hint="eastAsia"/>
          <w:b w:val="0"/>
          <w:bCs w:val="0"/>
          <w:sz w:val="24"/>
          <w:szCs w:val="28"/>
          <w:lang w:val="en-US" w:eastAsia="zh-CN"/>
        </w:rPr>
        <w:t>2021年5月26日（周三） 14:30</w:t>
      </w:r>
    </w:p>
    <w:p>
      <w:pPr>
        <w:rPr>
          <w:rFonts w:hint="default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答辩地点：河南省中医院2号病房楼8楼肛肠科一区示教室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3896"/>
    <w:rsid w:val="013F6C85"/>
    <w:rsid w:val="03645CAB"/>
    <w:rsid w:val="069942CB"/>
    <w:rsid w:val="079A0321"/>
    <w:rsid w:val="115B2FD5"/>
    <w:rsid w:val="14B85E00"/>
    <w:rsid w:val="182670B4"/>
    <w:rsid w:val="18D53E88"/>
    <w:rsid w:val="1C05280B"/>
    <w:rsid w:val="1C6F7F8D"/>
    <w:rsid w:val="2102674F"/>
    <w:rsid w:val="22BD0BA0"/>
    <w:rsid w:val="29192C73"/>
    <w:rsid w:val="33D92C8D"/>
    <w:rsid w:val="359A4CB1"/>
    <w:rsid w:val="370149BE"/>
    <w:rsid w:val="386843D7"/>
    <w:rsid w:val="38A140B0"/>
    <w:rsid w:val="3C3845B0"/>
    <w:rsid w:val="431A2754"/>
    <w:rsid w:val="46F02F46"/>
    <w:rsid w:val="4AA8082C"/>
    <w:rsid w:val="4DAC1C6B"/>
    <w:rsid w:val="50167B59"/>
    <w:rsid w:val="551C3ED3"/>
    <w:rsid w:val="555A1434"/>
    <w:rsid w:val="556F16F5"/>
    <w:rsid w:val="63944255"/>
    <w:rsid w:val="681B3AA8"/>
    <w:rsid w:val="68F20CD2"/>
    <w:rsid w:val="6EB817A8"/>
    <w:rsid w:val="7092561A"/>
    <w:rsid w:val="73A510E1"/>
    <w:rsid w:val="79B6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2021-05-07T02:32:00Z</dcterms:created>
  <dc:creator>Administrator</dc:creator>
  <cp:lastModifiedBy>陈辉〖肛肠科一区〗</cp:lastModifiedBy>
  <dcterms:modified xsi:type="dcterms:W3CDTF">2021-05-15T03:07:58Z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9FFC4F367A5C4580B30FF3F6FD84EC15</vt:lpwstr>
  </property>
</Properties>
</file>